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506" w:firstLineChars="500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《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I can play basketball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》教学反思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2019年10月16日我在校录播室上了小学英语四年级上第四单元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《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I can play basketball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》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的story time 部分这一课。在课后与师父的交流中，对课堂教学有了更深刻的认识，主要有以后几个方面。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一：课前的准备工作。继第一次亮相课ppt的音频出现问题以后，这次在录播教室打开电脑的时候又出现了问题。没能提前熟悉录播室的设备，不仅使完整的课堂出现停顿，还打乱了教学部署。所以提前做好准备工作很重要，并且还需要提前做好应对各种突发状况的准备。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二：课堂语言的规范性。由于平时在课堂上没能规范用语，导致部分学生在公开课的时候面对指令不知所措。这就需要我在平时上课的时候，更多的使用英语语言，让学生在英语语言的环境下学习英语。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三：语音的准确性。在教学中，部分单词发音的不准确会影响学生的发音，同时还有音调方面的问题。英语是一门语言的学科，语音的准确性至关重要，这一点需要自身也加强练习。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四：缺乏读和练的机会。Story time部分就是一篇文章，而我只带学生用跟读的方式读了俩遍，这其中的课文应该反复的读，各种各样形式的读。同时在单词和句型方面需要带领学生反复操练，让学生能够更多的应用到所学的知识。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五：未关注更多的学生。在教学中由于部分学生积极主动的参与到课堂中来，而忽略了剩下的学生。课堂固然是成绩优秀的学生展示的舞台，同时需要引导更多的学生参与到课堂中来。如何调动课堂气氛，让学生对课堂充满兴趣也是需要引起关注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default" w:ascii="宋体" w:hAnsi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在此，要感谢我的师傅徐婧之老师，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多次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带着我细致地分析问题，提出可以改进的地方，使我学习到了很多教学的方法。很多老师都在听课后给出了建议，我会在以后做好课前准备，及时反思，总结经验，上好每一节课</w:t>
      </w:r>
      <w:r>
        <w:rPr>
          <w:rFonts w:hint="eastAsia" w:ascii="宋体" w:hAnsi="宋体" w:cs="宋体"/>
          <w:sz w:val="24"/>
          <w:szCs w:val="32"/>
          <w:lang w:val="en-US" w:eastAsia="zh-CN"/>
        </w:rPr>
        <w:t>。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F61BD0"/>
    <w:rsid w:val="11F6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2019-10-20T12:15:00Z</dcterms:created>
  <dc:creator>安如少年</dc:creator>
  <cp:lastModifiedBy>安如少年</cp:lastModifiedBy>
  <dcterms:modified xsi:type="dcterms:W3CDTF">2019-10-20T13:57:24Z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