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231F20"/>
          <w:kern w:val="0"/>
          <w:sz w:val="32"/>
          <w:szCs w:val="32"/>
          <w:lang w:val="en-US" w:eastAsia="zh-CN" w:bidi="ar"/>
        </w:rPr>
      </w:pPr>
      <w:r>
        <w:rPr>
          <w:rFonts w:hint="eastAsia" w:asciiTheme="minorEastAsia" w:hAnsiTheme="minorEastAsia" w:cstheme="minorEastAsia"/>
          <w:b/>
          <w:bCs/>
          <w:color w:val="231F20"/>
          <w:kern w:val="0"/>
          <w:sz w:val="32"/>
          <w:szCs w:val="32"/>
          <w:lang w:val="en-US" w:eastAsia="zh-CN" w:bidi="ar"/>
        </w:rPr>
        <w:t>《坐井观天》</w:t>
      </w:r>
      <w:r>
        <w:rPr>
          <w:rFonts w:hint="eastAsia" w:asciiTheme="minorEastAsia" w:hAnsiTheme="minorEastAsia" w:eastAsiaTheme="minorEastAsia" w:cstheme="minorEastAsia"/>
          <w:b/>
          <w:bCs/>
          <w:color w:val="231F20"/>
          <w:kern w:val="0"/>
          <w:sz w:val="32"/>
          <w:szCs w:val="32"/>
          <w:lang w:val="en-US" w:eastAsia="zh-CN" w:bidi="ar"/>
        </w:rPr>
        <w:t>教学</w:t>
      </w:r>
      <w:r>
        <w:rPr>
          <w:rFonts w:hint="eastAsia" w:asciiTheme="minorEastAsia" w:hAnsiTheme="minorEastAsia" w:cstheme="minorEastAsia"/>
          <w:b/>
          <w:bCs/>
          <w:color w:val="231F20"/>
          <w:kern w:val="0"/>
          <w:sz w:val="32"/>
          <w:szCs w:val="32"/>
          <w:lang w:val="en-US" w:eastAsia="zh-CN" w:bidi="ar"/>
        </w:rPr>
        <w:t>反思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《坐井观天》是一则寓言故事，课文主要通过小鸟和青蛙的三次对话，来争论天到底有多大的问题，告诉学生看问题要站得高，才能看得全面的道理。</w:t>
      </w:r>
      <w:r>
        <w:rPr>
          <w:rFonts w:hint="eastAsia" w:asciiTheme="minorEastAsia" w:hAnsiTheme="minorEastAsia" w:cstheme="minorEastAsia"/>
          <w:sz w:val="24"/>
          <w:szCs w:val="24"/>
          <w:lang w:eastAsia="zh-CN"/>
        </w:rPr>
        <w:t>在教授这一课时</w:t>
      </w:r>
      <w:r>
        <w:rPr>
          <w:rFonts w:hint="eastAsia" w:asciiTheme="minorEastAsia" w:hAnsiTheme="minorEastAsia" w:eastAsiaTheme="minorEastAsia" w:cstheme="minorEastAsia"/>
          <w:sz w:val="24"/>
          <w:szCs w:val="24"/>
        </w:rPr>
        <w:t>，我是从三次对话入手，</w:t>
      </w:r>
      <w:r>
        <w:rPr>
          <w:rFonts w:hint="eastAsia" w:asciiTheme="minorEastAsia" w:hAnsiTheme="minorEastAsia" w:cstheme="minorEastAsia"/>
          <w:sz w:val="24"/>
          <w:szCs w:val="24"/>
          <w:lang w:eastAsia="zh-CN"/>
        </w:rPr>
        <w:t>引领学生通过朗读文本，</w:t>
      </w:r>
      <w:r>
        <w:rPr>
          <w:rFonts w:hint="eastAsia" w:asciiTheme="minorEastAsia" w:hAnsiTheme="minorEastAsia" w:eastAsiaTheme="minorEastAsia" w:cstheme="minorEastAsia"/>
          <w:sz w:val="24"/>
          <w:szCs w:val="24"/>
        </w:rPr>
        <w:t>抓关键词，理解文本，从而明白其中的道理的。反思本节</w:t>
      </w:r>
      <w:r>
        <w:rPr>
          <w:rFonts w:hint="eastAsia" w:asciiTheme="minorEastAsia" w:hAnsiTheme="minorEastAsia" w:cstheme="minorEastAsia"/>
          <w:sz w:val="24"/>
          <w:szCs w:val="24"/>
          <w:lang w:eastAsia="zh-CN"/>
        </w:rPr>
        <w:t>课的</w:t>
      </w:r>
      <w:r>
        <w:rPr>
          <w:rFonts w:hint="eastAsia" w:asciiTheme="minorEastAsia" w:hAnsiTheme="minorEastAsia" w:eastAsiaTheme="minorEastAsia" w:cstheme="minorEastAsia"/>
          <w:sz w:val="24"/>
          <w:szCs w:val="24"/>
        </w:rPr>
        <w:t>课堂教学，主要有以下几个</w:t>
      </w:r>
      <w:r>
        <w:rPr>
          <w:rFonts w:hint="eastAsia" w:asciiTheme="minorEastAsia" w:hAnsiTheme="minorEastAsia" w:cstheme="minorEastAsia"/>
          <w:sz w:val="24"/>
          <w:szCs w:val="24"/>
          <w:lang w:eastAsia="zh-CN"/>
        </w:rPr>
        <w:t>不足之处</w:t>
      </w:r>
      <w:r>
        <w:rPr>
          <w:rFonts w:hint="eastAsia" w:asciiTheme="minorEastAsia" w:hAnsiTheme="minorEastAsia" w:eastAsiaTheme="minorEastAsia" w:cstheme="minorEastAsia"/>
          <w:sz w:val="24"/>
          <w:szCs w:val="24"/>
        </w:rPr>
        <w:t>：</w:t>
      </w:r>
    </w:p>
    <w:p>
      <w:pPr>
        <w:keepNext w:val="0"/>
        <w:keepLines w:val="0"/>
        <w:pageBreakBefore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eastAsia="zh-CN"/>
        </w:rPr>
        <w:t>一、没能有效的组织学生朗读。</w:t>
      </w:r>
      <w:r>
        <w:rPr>
          <w:rFonts w:hint="eastAsia" w:asciiTheme="minorEastAsia" w:hAnsiTheme="minorEastAsia" w:cstheme="minorEastAsia"/>
          <w:sz w:val="24"/>
          <w:szCs w:val="24"/>
          <w:lang w:eastAsia="zh-CN"/>
        </w:rPr>
        <w:t>一节出色的语文课应该是</w:t>
      </w:r>
      <w:r>
        <w:rPr>
          <w:rFonts w:hint="eastAsia" w:asciiTheme="minorEastAsia" w:hAnsiTheme="minorEastAsia" w:eastAsiaTheme="minorEastAsia" w:cstheme="minorEastAsia"/>
          <w:sz w:val="24"/>
          <w:szCs w:val="24"/>
        </w:rPr>
        <w:t>整堂课书声朗朗，充分</w:t>
      </w:r>
      <w:r>
        <w:rPr>
          <w:rFonts w:hint="eastAsia" w:asciiTheme="minorEastAsia" w:hAnsiTheme="minorEastAsia" w:cstheme="minorEastAsia"/>
          <w:sz w:val="24"/>
          <w:szCs w:val="24"/>
          <w:lang w:eastAsia="zh-CN"/>
        </w:rPr>
        <w:t>调动学生情感的。在本节课的教学中我虽然加入了</w:t>
      </w:r>
      <w:r>
        <w:rPr>
          <w:rFonts w:hint="eastAsia" w:asciiTheme="minorEastAsia" w:hAnsiTheme="minorEastAsia" w:eastAsiaTheme="minorEastAsia" w:cstheme="minorEastAsia"/>
          <w:sz w:val="24"/>
          <w:szCs w:val="24"/>
        </w:rPr>
        <w:t>自读、</w:t>
      </w:r>
      <w:r>
        <w:rPr>
          <w:rFonts w:hint="eastAsia" w:asciiTheme="minorEastAsia" w:hAnsiTheme="minorEastAsia" w:cstheme="minorEastAsia"/>
          <w:sz w:val="24"/>
          <w:szCs w:val="24"/>
          <w:lang w:eastAsia="zh-CN"/>
        </w:rPr>
        <w:t>同桌互</w:t>
      </w:r>
      <w:r>
        <w:rPr>
          <w:rFonts w:hint="eastAsia" w:asciiTheme="minorEastAsia" w:hAnsiTheme="minorEastAsia" w:eastAsiaTheme="minorEastAsia" w:cstheme="minorEastAsia"/>
          <w:sz w:val="24"/>
          <w:szCs w:val="24"/>
        </w:rPr>
        <w:t>读、分角色读和表演读等多种方式，</w:t>
      </w:r>
      <w:r>
        <w:rPr>
          <w:rFonts w:hint="eastAsia" w:asciiTheme="minorEastAsia" w:hAnsiTheme="minorEastAsia" w:cstheme="minorEastAsia"/>
          <w:sz w:val="24"/>
          <w:szCs w:val="24"/>
          <w:lang w:eastAsia="zh-CN"/>
        </w:rPr>
        <w:t>但在注重形式多样化的同时缺忽视了更大程度的激发学生的朗读兴趣和给予他们更多的朗读展现机会。虽然在磨课的时候徐莹老师和顾老师已经给我指出这一点不足，但是对于改进的方法和效果我做的还不够好。所以，在以后的课堂教学中我一定提醒自己，给学生更多单独朗读的机会，从而提升朗读训练的有效性。也要多聆听和学习别的老师是如何组织学生朗读，调动学生朗读热情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bCs/>
          <w:sz w:val="24"/>
          <w:szCs w:val="24"/>
          <w:lang w:eastAsia="zh-CN"/>
        </w:rPr>
        <w:t>二、</w:t>
      </w:r>
      <w:r>
        <w:rPr>
          <w:rFonts w:hint="eastAsia" w:asciiTheme="minorEastAsia" w:hAnsiTheme="minorEastAsia" w:eastAsiaTheme="minorEastAsia" w:cstheme="minorEastAsia"/>
          <w:b/>
          <w:bCs/>
          <w:sz w:val="24"/>
          <w:szCs w:val="24"/>
        </w:rPr>
        <w:t>重视随文识字教学</w:t>
      </w:r>
      <w:r>
        <w:rPr>
          <w:rFonts w:hint="eastAsia" w:asciiTheme="minorEastAsia" w:hAnsiTheme="minorEastAsia" w:cstheme="minorEastAsia"/>
          <w:b/>
          <w:bCs/>
          <w:sz w:val="24"/>
          <w:szCs w:val="24"/>
          <w:lang w:eastAsia="zh-CN"/>
        </w:rPr>
        <w:t>的方式</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lang w:eastAsia="zh-CN"/>
        </w:rPr>
        <w:t>而忽视了激发学生思考的空间。</w:t>
      </w:r>
      <w:r>
        <w:rPr>
          <w:rFonts w:hint="eastAsia" w:asciiTheme="minorEastAsia" w:hAnsiTheme="minorEastAsia" w:cstheme="minorEastAsia"/>
          <w:sz w:val="24"/>
          <w:szCs w:val="24"/>
          <w:lang w:eastAsia="zh-CN"/>
        </w:rPr>
        <w:t>虽然我希望</w:t>
      </w:r>
      <w:r>
        <w:rPr>
          <w:rFonts w:hint="eastAsia" w:asciiTheme="minorEastAsia" w:hAnsiTheme="minorEastAsia" w:eastAsiaTheme="minorEastAsia" w:cstheme="minorEastAsia"/>
          <w:sz w:val="24"/>
          <w:szCs w:val="24"/>
        </w:rPr>
        <w:t>引导学生用自己掌握的多种方法识字，</w:t>
      </w:r>
      <w:r>
        <w:rPr>
          <w:rFonts w:hint="eastAsia" w:asciiTheme="minorEastAsia" w:hAnsiTheme="minorEastAsia" w:cstheme="minorEastAsia"/>
          <w:sz w:val="24"/>
          <w:szCs w:val="24"/>
          <w:lang w:eastAsia="zh-CN"/>
        </w:rPr>
        <w:t>但是实际教学中灌输性教学则远远大于学生的自发性、主动性思考。二年级的小朋友在掌握和积累了一定的汉字记忆方法的前提下，老师应该鼓励他们思考和提出自己的好办法。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eastAsia="zh-CN"/>
        </w:rPr>
        <w:t>三、</w:t>
      </w:r>
      <w:r>
        <w:rPr>
          <w:rFonts w:hint="eastAsia" w:asciiTheme="minorEastAsia" w:hAnsiTheme="minorEastAsia" w:eastAsiaTheme="minorEastAsia" w:cstheme="minorEastAsia"/>
          <w:b/>
          <w:bCs/>
          <w:sz w:val="24"/>
          <w:szCs w:val="24"/>
        </w:rPr>
        <w:t>缺乏课堂</w:t>
      </w:r>
      <w:r>
        <w:rPr>
          <w:rFonts w:hint="eastAsia" w:asciiTheme="minorEastAsia" w:hAnsiTheme="minorEastAsia" w:cstheme="minorEastAsia"/>
          <w:b/>
          <w:bCs/>
          <w:sz w:val="24"/>
          <w:szCs w:val="24"/>
          <w:lang w:eastAsia="zh-CN"/>
        </w:rPr>
        <w:t>时间的把控性</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sz w:val="24"/>
          <w:szCs w:val="24"/>
          <w:lang w:eastAsia="zh-CN"/>
        </w:rPr>
        <w:t>对于知识的讲授程度和学生接受程度的不熟练导致了我在本课的教学中没有很好的把控课堂时间，预留出的课堂时间超过了自己的想象，所以</w:t>
      </w:r>
      <w:r>
        <w:rPr>
          <w:rFonts w:hint="eastAsia" w:asciiTheme="minorEastAsia" w:hAnsiTheme="minorEastAsia" w:eastAsiaTheme="minorEastAsia" w:cstheme="minorEastAsia"/>
          <w:sz w:val="24"/>
          <w:szCs w:val="24"/>
        </w:rPr>
        <w:t>在今后的教学</w:t>
      </w:r>
      <w:r>
        <w:rPr>
          <w:rFonts w:hint="eastAsia" w:asciiTheme="minorEastAsia" w:hAnsiTheme="minorEastAsia" w:cstheme="minorEastAsia"/>
          <w:sz w:val="24"/>
          <w:szCs w:val="24"/>
          <w:lang w:eastAsia="zh-CN"/>
        </w:rPr>
        <w:t>准备</w:t>
      </w:r>
      <w:r>
        <w:rPr>
          <w:rFonts w:hint="eastAsia" w:asciiTheme="minorEastAsia" w:hAnsiTheme="minorEastAsia" w:eastAsiaTheme="minorEastAsia" w:cstheme="minorEastAsia"/>
          <w:sz w:val="24"/>
          <w:szCs w:val="24"/>
        </w:rPr>
        <w:t>中</w:t>
      </w:r>
      <w:r>
        <w:rPr>
          <w:rFonts w:hint="eastAsia" w:asciiTheme="minorEastAsia" w:hAnsiTheme="minorEastAsia" w:cstheme="minorEastAsia"/>
          <w:sz w:val="24"/>
          <w:szCs w:val="24"/>
          <w:lang w:eastAsia="zh-CN"/>
        </w:rPr>
        <w:t>我</w:t>
      </w:r>
      <w:r>
        <w:rPr>
          <w:rFonts w:hint="eastAsia" w:asciiTheme="minorEastAsia" w:hAnsiTheme="minorEastAsia" w:eastAsiaTheme="minorEastAsia" w:cstheme="minorEastAsia"/>
          <w:sz w:val="24"/>
          <w:szCs w:val="24"/>
        </w:rPr>
        <w:t>要</w:t>
      </w:r>
      <w:r>
        <w:rPr>
          <w:rFonts w:hint="eastAsia" w:asciiTheme="minorEastAsia" w:hAnsiTheme="minorEastAsia" w:cstheme="minorEastAsia"/>
          <w:sz w:val="24"/>
          <w:szCs w:val="24"/>
          <w:lang w:eastAsia="zh-CN"/>
        </w:rPr>
        <w:t>增加自己教授知识的延展性，不能蜻蜓点水。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路漫漫其修远兮，吾将上下而求索。”今天，感谢学校给我这样成长的机会，也感谢班上每一个小朋友的参与，更感谢所有指导和给我提出宝贵经验的老师。今后，我会吸取和收藏这节课给我留下的宝贵经验和反思，不断思考，砥砺前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A3CAD"/>
    <w:rsid w:val="4371688D"/>
    <w:rsid w:val="53AF7F49"/>
    <w:rsid w:val="556A6BCA"/>
    <w:rsid w:val="637514CD"/>
    <w:rsid w:val="6FCA3CAD"/>
    <w:rsid w:val="798F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2019-11-01T23:00:00Z</dcterms:created>
  <dc:creator>Administrator</dc:creator>
  <cp:lastModifiedBy>Administrator</cp:lastModifiedBy>
  <dcterms:modified xsi:type="dcterms:W3CDTF">2019-11-06T11:15:37Z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